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0" w:rsidRDefault="00B144A0" w:rsidP="00B14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целевых индикаторов по итогам реализации муниципальных программ </w:t>
      </w:r>
    </w:p>
    <w:p w:rsidR="00B144A0" w:rsidRDefault="00B144A0" w:rsidP="0037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9579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1573" w:rsidRPr="00B144A0" w:rsidRDefault="00D11573" w:rsidP="00B144A0">
      <w:pPr>
        <w:tabs>
          <w:tab w:val="left" w:pos="540"/>
        </w:tabs>
        <w:spacing w:after="0" w:line="240" w:lineRule="auto"/>
        <w:ind w:right="-79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8142"/>
        <w:gridCol w:w="2504"/>
        <w:gridCol w:w="1598"/>
        <w:gridCol w:w="1603"/>
        <w:gridCol w:w="1551"/>
      </w:tblGrid>
      <w:tr w:rsidR="00B144A0" w:rsidRPr="00B144A0" w:rsidTr="006E4675">
        <w:tc>
          <w:tcPr>
            <w:tcW w:w="522" w:type="dxa"/>
            <w:vMerge w:val="restart"/>
            <w:shd w:val="clear" w:color="auto" w:fill="auto"/>
            <w:vAlign w:val="center"/>
          </w:tcPr>
          <w:p w:rsidR="00B144A0" w:rsidRPr="00B144A0" w:rsidRDefault="00B144A0" w:rsidP="00B144A0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142" w:type="dxa"/>
            <w:vMerge w:val="restart"/>
            <w:shd w:val="clear" w:color="auto" w:fill="auto"/>
            <w:vAlign w:val="center"/>
          </w:tcPr>
          <w:p w:rsidR="00B144A0" w:rsidRPr="00B144A0" w:rsidRDefault="00B144A0" w:rsidP="00B144A0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программ, целевых показателей (индикаторов)</w:t>
            </w:r>
          </w:p>
        </w:tc>
        <w:tc>
          <w:tcPr>
            <w:tcW w:w="7256" w:type="dxa"/>
            <w:gridSpan w:val="4"/>
            <w:shd w:val="clear" w:color="auto" w:fill="auto"/>
            <w:vAlign w:val="center"/>
          </w:tcPr>
          <w:p w:rsidR="00B144A0" w:rsidRPr="00B144A0" w:rsidRDefault="00B144A0" w:rsidP="00B144A0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</w:t>
            </w:r>
          </w:p>
        </w:tc>
      </w:tr>
      <w:tr w:rsidR="00B144A0" w:rsidRPr="00B144A0" w:rsidTr="006E4675">
        <w:tc>
          <w:tcPr>
            <w:tcW w:w="522" w:type="dxa"/>
            <w:vMerge/>
            <w:shd w:val="clear" w:color="auto" w:fill="auto"/>
            <w:vAlign w:val="center"/>
          </w:tcPr>
          <w:p w:rsidR="00B144A0" w:rsidRPr="00B144A0" w:rsidRDefault="00B144A0" w:rsidP="00B144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2" w:type="dxa"/>
            <w:vMerge/>
            <w:shd w:val="clear" w:color="auto" w:fill="auto"/>
            <w:vAlign w:val="center"/>
          </w:tcPr>
          <w:p w:rsidR="00B144A0" w:rsidRPr="00B144A0" w:rsidRDefault="00B144A0" w:rsidP="00B144A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44A0" w:rsidRPr="00B144A0" w:rsidRDefault="00B144A0" w:rsidP="00323E40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144A0" w:rsidRPr="00B144A0" w:rsidRDefault="00B144A0" w:rsidP="00323E40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144A0" w:rsidRPr="00B144A0" w:rsidRDefault="00B144A0" w:rsidP="00323E40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144A0" w:rsidRPr="00B144A0" w:rsidRDefault="00B144A0" w:rsidP="00323E40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</w:t>
            </w:r>
          </w:p>
        </w:tc>
      </w:tr>
      <w:tr w:rsidR="00B422A4" w:rsidRPr="00B144A0" w:rsidTr="006E4675">
        <w:tc>
          <w:tcPr>
            <w:tcW w:w="522" w:type="dxa"/>
            <w:shd w:val="clear" w:color="auto" w:fill="auto"/>
            <w:vAlign w:val="center"/>
          </w:tcPr>
          <w:p w:rsidR="00B422A4" w:rsidRPr="00B144A0" w:rsidRDefault="00BA6BFB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B422A4" w:rsidRPr="00957955" w:rsidRDefault="00B422A4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7955" w:rsidRPr="009579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Профилактика правонарушений и предупреждение чрезвычайных ситуаций на 2016-2020 годы</w:t>
            </w:r>
            <w:r w:rsidRPr="0095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144A0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 в муниципальном образовании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144A0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 на звание лучшего народного дружинника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размещений информационно-пропагандистских материалов по вопросам противодействия экстремистским и террористическим проявлениям, проблемам преступности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8 до 18 лет, вовлеченные в мероприятия по улучшению здорового образа жизни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профилактической работой социально-культурной направленности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несовершеннолетних, находящихся в трудной жизненной ситуации, в свободное от учебы время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детей, находящихся на учете в едином банке данных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состоящих на учете в едином банке данных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957955" w:rsidRPr="00B144A0" w:rsidTr="0095795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Уровень исполнения лимитов бюджетных обязательств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957955" w:rsidRDefault="00957955" w:rsidP="000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957955" w:rsidRDefault="00957955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957955" w:rsidRPr="00B422A4" w:rsidRDefault="00957955" w:rsidP="00B25947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«Снижение административных барьеров и совершенствование предоставления муниципальных услуг на 201</w:t>
            </w:r>
            <w:r w:rsidR="00B2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2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4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B422A4" w:rsidRDefault="00957955" w:rsidP="00B4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A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информация о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</w:t>
            </w:r>
            <w:r w:rsidRPr="00B422A4">
              <w:rPr>
                <w:rFonts w:ascii="Times New Roman" w:hAnsi="Times New Roman" w:cs="Times New Roman"/>
                <w:sz w:val="24"/>
                <w:szCs w:val="24"/>
              </w:rPr>
              <w:t>ержится в Федеральном реестре государственных и  муниципальных услуг (функций)  и на Едином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A4">
              <w:rPr>
                <w:rFonts w:ascii="Times New Roman" w:hAnsi="Times New Roman" w:cs="Times New Roman"/>
                <w:sz w:val="24"/>
                <w:szCs w:val="24"/>
              </w:rPr>
              <w:t>портале государственных и муниципальных услуг (функций)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B422A4" w:rsidRDefault="00957955" w:rsidP="00B4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B422A4" w:rsidRDefault="00957955" w:rsidP="00B4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B422A4" w:rsidRDefault="00957955" w:rsidP="00B422A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B422A4" w:rsidRDefault="00957955" w:rsidP="004666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957955" w:rsidRPr="00B422A4" w:rsidRDefault="00957955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«Культура муниципального образования – </w:t>
            </w:r>
            <w:proofErr w:type="spellStart"/>
            <w:r w:rsidRPr="00B4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B4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2014-2020 годы»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муниципального музея (посещение на 1 жителя в год)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посещение на 1 жителя в год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957955" w:rsidP="0095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+0,15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представленных зрителю музейных предметов в общем </w:t>
            </w:r>
            <w:r w:rsidRPr="0073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музейных предметов основного фонда музея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957955" w:rsidP="0095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+3,7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проектов, осуществленных в муниципальном образовании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 по отношению к 2012 году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957955" w:rsidP="009579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+65,2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Увеличение доли публичных библиотек, подключенных к сети Интернет, в общем количестве муниципальных библиотек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957955" w:rsidP="009579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талантливых детей, школьников и молодежи, участвующих в областных,  всероссийских и международных </w:t>
            </w:r>
            <w:proofErr w:type="spellStart"/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конкурсно-фестивальных</w:t>
            </w:r>
            <w:proofErr w:type="spellEnd"/>
            <w:r w:rsidRPr="007360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от общего количества детей и молодежи, участвующих в работе клубных формирований, и обучающихся в учреждениях дополнительного образования сферы культуры, привлекаемых к участию в творческих мероприятиях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957955" w:rsidP="009579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957955" w:rsidP="009579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получивших услуги по  дополнительному образованию в области искусств, в общей численности детей в возрасте 7-15 лет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957955" w:rsidP="0095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DE2384" w:rsidP="00DE238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-1,48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зданий учреждений культуры, находящихся в удовлетворительном состоянии, от общего их числа.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2D0DAC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2D0DAC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957955" w:rsidP="009579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2D0DA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E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2D0DAC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2D0DAC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2D0DAC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Увеличение доли учреждений культуры, оснащенных современным материально-техническим оборудованием, в общем количестве учреждений культуры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2D0DAC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2D0DAC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957955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+14,5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957955" w:rsidRPr="007360EE" w:rsidRDefault="00957955" w:rsidP="007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Увеличение доли охвата населения юбилейными, праздничными, памятными  мероприятиями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7360EE" w:rsidRDefault="00957955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7360EE" w:rsidRDefault="002D0DAC" w:rsidP="0073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7360EE" w:rsidRDefault="002D0DAC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7360EE" w:rsidRDefault="002D0DAC" w:rsidP="007360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7360EE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957955" w:rsidRPr="007360EE" w:rsidRDefault="00957955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«Социальная поддержка отдельных категорий граждан и социально ориентированных некоммерческих организаций муниципального образования – </w:t>
            </w:r>
            <w:proofErr w:type="spellStart"/>
            <w:r w:rsidRPr="0073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73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Рязанской области на 2014 -2016 годы»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1A21F2" w:rsidRDefault="00957955" w:rsidP="0032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21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A21F2">
              <w:rPr>
                <w:rFonts w:ascii="Times New Roman" w:hAnsi="Times New Roman"/>
              </w:rPr>
              <w:t xml:space="preserve">граждан, оказавшихся в трудной жизненной ситуации,  которым оказана адресная </w:t>
            </w:r>
            <w:r w:rsidRPr="001A21F2">
              <w:rPr>
                <w:rFonts w:ascii="Times New Roman" w:hAnsi="Times New Roman"/>
                <w:sz w:val="24"/>
                <w:szCs w:val="24"/>
              </w:rPr>
              <w:t xml:space="preserve">социальная помощь.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B422A4" w:rsidRDefault="00957955" w:rsidP="00B42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B422A4" w:rsidRDefault="00957955" w:rsidP="00B42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B422A4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B422A4" w:rsidRDefault="00957955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955" w:rsidRPr="00B144A0" w:rsidTr="006E4675">
        <w:tc>
          <w:tcPr>
            <w:tcW w:w="522" w:type="dxa"/>
            <w:shd w:val="clear" w:color="auto" w:fill="auto"/>
            <w:vAlign w:val="center"/>
          </w:tcPr>
          <w:p w:rsidR="00957955" w:rsidRPr="00B422A4" w:rsidRDefault="00957955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957955" w:rsidRPr="001A21F2" w:rsidRDefault="00957955" w:rsidP="0032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21F2">
              <w:rPr>
                <w:rFonts w:ascii="Times New Roman" w:hAnsi="Times New Roman"/>
              </w:rPr>
              <w:t xml:space="preserve">Количество проведенных </w:t>
            </w:r>
            <w:r w:rsidRPr="001A21F2">
              <w:rPr>
                <w:rFonts w:ascii="Times New Roman" w:hAnsi="Times New Roman"/>
                <w:sz w:val="24"/>
                <w:szCs w:val="24"/>
              </w:rPr>
              <w:t>праздничных и других мероприятий для детей-инвалидов, ветеранов ВОВ, ветеранов труда и других категорий граждан, в т.ч. оказавшихся в трудной жизненной ситуации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57955" w:rsidRPr="00B422A4" w:rsidRDefault="00957955" w:rsidP="00B42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57955" w:rsidRPr="00B422A4" w:rsidRDefault="00957955" w:rsidP="00B42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57955" w:rsidRPr="00B422A4" w:rsidRDefault="00957955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57955" w:rsidRPr="00B422A4" w:rsidRDefault="00957955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3777ED" w:rsidRDefault="003777ED" w:rsidP="003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7E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имеющих право на получение жилищных сертификатов в соответствии с Федеральным законом от 25.10.2002 года № 125-ФЗ «О жилищных субсидиях гражданам, выезжающим из районов Крайнего Севера и приравненных к ним местностей», поставленных на учет, или стоящих на учете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3777ED" w:rsidRDefault="003777ED" w:rsidP="003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3777ED" w:rsidRDefault="003777ED" w:rsidP="003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3777ED" w:rsidRDefault="003777ED" w:rsidP="003777E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3777ED" w:rsidRDefault="003777ED" w:rsidP="003777E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6E4675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6E4675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«Совершенствование системы гражданско-патриотического и духовно-нравственного воспитания детей и молодежи </w:t>
            </w:r>
            <w:proofErr w:type="spellStart"/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2014-2020 годы»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творческих фестивалей, конкурсов и викторин патриотической направленности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B422A4" w:rsidRDefault="003777ED" w:rsidP="00B42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B422A4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B422A4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победителей районных, областных соревнований патриотической направленности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B422A4" w:rsidRDefault="003777ED" w:rsidP="00B42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B422A4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B422A4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6E4675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6E4675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жильем молодых семей на 2014-2020 годы»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6E4675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6E4675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 на 2014-2018 годы»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1 «Развитие общего образования»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 (1,5-7 лет), охваченных всеми формами дошкольного образования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 детей в возрасте  1,5-7 лет от общего количества детей данной возрастной группы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имеющих детей в возрасте 0-7 лет, не посещающих дошкольные образовательные организации, пользующихся информационно-консультационными услугами сектора сопровождения развития детей и поддержки семейного воспитания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число семей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054B2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C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дополнительными мерами государственной поддержки общеобразовательных  организаций, устойчиво демонстрирующих низкие учебные результаты на всех ступенях обучения и работающих со сложным контингентом обучающихся, и малокомплектных школ, работающих в сложном социальном контексте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054B2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054B2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054B2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054B2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отвечающих современным требованиям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общеобразовательных организаций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основные общеобразовательные программы в муниципальных образовательных организациях</w:t>
            </w:r>
            <w:proofErr w:type="gramEnd"/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включенных в единое информационное образовательное пространство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общеобразовательных </w:t>
            </w:r>
            <w:r w:rsidRPr="006E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2 «Комплексная безопасность образовательной организации»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образования, оснащенных современными комплексами инженерно-технических систем обеспечения безопасности и защиты от терроризма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объектов образования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обеспечивших комплексную безопасность в соответствии с действующими нормативными документами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объектов образования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3 «Реализация современных моделей успешной социализации детей»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 в районе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7128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воспитывающихся в учреждениях для детей-сирот и детей, оставшихся без попечения родителей, от общего числа детей-сирот и детей, оставшихся без попечения родителей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замещающие семьи от общего числа детей-сирот и детей, оставшихся без попечения родителей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имеющих закрепленное жилое помещение, от общего числа детей-сирот и детей, оставшихся без попечения родителей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71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состоящих на учете в качестве нуждающихся в обеспечении жилыми помещениями вне очереди, от общего числа детей-сирот и детей, оставшихся без попечения родителей от общего числа детей-сирот и детей, оставшихся без попечения родителей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детей-сирот, детей, оставшихся без попечения родителей, детей из семей, находящихся в трудной жизненной ситуации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4 «Одаренные дети»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начального и основного общего образования, участвующих в олимпиадах и конкурсах различного уровня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получивших ценные подарки или  поощрительные стипендии.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подготовивших одаренных детей.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5 «Укрепление здоровья школьников»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участников муниципального и регионального 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      </w:r>
            <w:proofErr w:type="gramEnd"/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школьных столовых, оснащенных современным технологическим оборудованием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 от количества школьных столовых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школьников, посещающих ОУ,  охваченных горячим питанием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школьников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спортивных залов общеобразовательных организаций, имеющих современное спортивное оборудование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 от количества школьных спортивных залов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DE058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6 «Развитие кадрового потенциала системы образования </w:t>
            </w:r>
            <w:proofErr w:type="spellStart"/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Захаровского</w:t>
            </w:r>
            <w:proofErr w:type="spellEnd"/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педагогических работников общеобразовательных организаций района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охваченных отдыхом и оздоровлением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7 «Развитие дополнительного образования детей»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 дополнительного образования, в которых созданы условия для реализации современных программ.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освоивших дополнительные образовательные программы в государственных образовательных организациях</w:t>
            </w:r>
            <w:proofErr w:type="gramEnd"/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государственных (муниципальных) образовательных организаций дополнительного образования, прошедших в течение последних трех лет повышение квалификации или профессиональную переподготовку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6E4675" w:rsidRDefault="003777ED" w:rsidP="006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организаций дополнительного образования, в которых созданы специальные условия, обеспечивающие доступность программ </w:t>
            </w:r>
            <w:r w:rsidRPr="006E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для детей с ограниченными возможностями здоровья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6E4675" w:rsidRDefault="003777ED" w:rsidP="006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6E4675" w:rsidRDefault="003777ED" w:rsidP="006E467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323E40">
        <w:tc>
          <w:tcPr>
            <w:tcW w:w="522" w:type="dxa"/>
            <w:shd w:val="clear" w:color="auto" w:fill="auto"/>
            <w:vAlign w:val="center"/>
          </w:tcPr>
          <w:p w:rsidR="003777ED" w:rsidRPr="006E4675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6E4675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отдыха, оздоровления и занятости детей </w:t>
            </w:r>
            <w:proofErr w:type="spellStart"/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6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2014-2016 годы»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1F0200" w:rsidRDefault="003777ED" w:rsidP="001F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0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охваченных организованным отдыхом в загородных стационарных детских оздоровительных учреждениях Рязанской области и в лагерях с дневным пребыванием детей на базе образовательных учреждений района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1F0200" w:rsidRDefault="003777ED" w:rsidP="001F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1F0200" w:rsidRDefault="003777ED" w:rsidP="001F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1F0200" w:rsidRDefault="003777ED" w:rsidP="001F02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1F0200" w:rsidRDefault="003777ED" w:rsidP="001F02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1F0200" w:rsidRDefault="003777ED" w:rsidP="001F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0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подростков в возрасте от 14-18 лет, охваченных временным трудоустройством в свободное от учебы время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1F0200" w:rsidRDefault="003777ED" w:rsidP="001F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1F0200" w:rsidRDefault="003777ED" w:rsidP="00B2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1F0200" w:rsidRDefault="003777ED" w:rsidP="001F02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1F0200" w:rsidRDefault="003777ED" w:rsidP="001F02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323E40">
        <w:tc>
          <w:tcPr>
            <w:tcW w:w="522" w:type="dxa"/>
            <w:shd w:val="clear" w:color="auto" w:fill="auto"/>
            <w:vAlign w:val="center"/>
          </w:tcPr>
          <w:p w:rsidR="003777ED" w:rsidRPr="0080123B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80123B" w:rsidRDefault="003777ED" w:rsidP="0080123B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– </w:t>
            </w:r>
            <w:proofErr w:type="spellStart"/>
            <w:r w:rsidRPr="0080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  <w:r w:rsidRPr="0080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на 2014-2018 годы»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туристических услуг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3777ED" w:rsidRPr="00B144A0" w:rsidTr="00323E40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посетителей (туристов и экскурсантов) муниципального образования – </w:t>
            </w:r>
            <w:proofErr w:type="spellStart"/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D65C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77ED" w:rsidRPr="00D65C89" w:rsidRDefault="003777ED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2D0DA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средств размещения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Количество мест в коллективных средствах размещения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2D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2D0DA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65C89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сфере туризма, повысивших квалификацию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65C89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самодеятельным оздоровительным туризмом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3777ED" w:rsidRPr="00B144A0" w:rsidTr="00323E40">
        <w:tc>
          <w:tcPr>
            <w:tcW w:w="522" w:type="dxa"/>
            <w:shd w:val="clear" w:color="auto" w:fill="auto"/>
            <w:vAlign w:val="center"/>
          </w:tcPr>
          <w:p w:rsidR="003777ED" w:rsidRPr="00651865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651865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2014 - 2020 годы в </w:t>
            </w:r>
            <w:proofErr w:type="spellStart"/>
            <w:r w:rsidRPr="0065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Захаровском</w:t>
            </w:r>
            <w:proofErr w:type="spellEnd"/>
            <w:r w:rsidRPr="0065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конкурсах-фестивалях отрядов юных инспекторов движения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нерегулируемых пешеходных    переходов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D65C89" w:rsidRDefault="003777ED" w:rsidP="00D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D65C89" w:rsidRDefault="003777ED" w:rsidP="00D65C8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777ED" w:rsidRPr="00B144A0" w:rsidTr="00323E40">
        <w:tc>
          <w:tcPr>
            <w:tcW w:w="522" w:type="dxa"/>
            <w:shd w:val="clear" w:color="auto" w:fill="auto"/>
            <w:vAlign w:val="center"/>
          </w:tcPr>
          <w:p w:rsidR="003777ED" w:rsidRPr="00826896" w:rsidRDefault="003777ED" w:rsidP="00B25947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826896" w:rsidRDefault="003777ED" w:rsidP="00B422A4">
            <w:pPr>
              <w:tabs>
                <w:tab w:val="left" w:pos="540"/>
              </w:tabs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«Дорожное хозяйство </w:t>
            </w:r>
            <w:proofErr w:type="spellStart"/>
            <w:r w:rsidRPr="0082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82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2014-2016 годы»</w:t>
            </w:r>
          </w:p>
        </w:tc>
      </w:tr>
      <w:tr w:rsidR="003777ED" w:rsidRPr="00B144A0" w:rsidTr="006E4675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3777ED" w:rsidRPr="00712832" w:rsidRDefault="003777ED" w:rsidP="0071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содержания и ремонт автомобильных дорог общего пользования                                    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712832" w:rsidRDefault="003777ED" w:rsidP="0071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712832" w:rsidRDefault="003777ED" w:rsidP="0071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712832" w:rsidRDefault="003777ED" w:rsidP="0071283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712832" w:rsidRDefault="003777ED" w:rsidP="0071283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323E40">
        <w:tc>
          <w:tcPr>
            <w:tcW w:w="522" w:type="dxa"/>
            <w:shd w:val="clear" w:color="auto" w:fill="auto"/>
            <w:vAlign w:val="center"/>
          </w:tcPr>
          <w:p w:rsidR="003777ED" w:rsidRPr="00826896" w:rsidRDefault="003777ED" w:rsidP="00B25947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98" w:type="dxa"/>
            <w:gridSpan w:val="5"/>
            <w:shd w:val="clear" w:color="auto" w:fill="auto"/>
            <w:vAlign w:val="center"/>
          </w:tcPr>
          <w:p w:rsidR="003777ED" w:rsidRPr="002D0DAC" w:rsidRDefault="003777ED" w:rsidP="002D0DAC">
            <w:pPr>
              <w:tabs>
                <w:tab w:val="left" w:pos="540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AC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муниципальными финансами и создание условий </w:t>
            </w:r>
            <w:proofErr w:type="gramStart"/>
            <w:r w:rsidRPr="002D0DA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D0DA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 и </w:t>
            </w:r>
          </w:p>
          <w:p w:rsidR="003777ED" w:rsidRPr="00826896" w:rsidRDefault="003777ED" w:rsidP="002D0DA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AC">
              <w:rPr>
                <w:rFonts w:ascii="Times New Roman" w:hAnsi="Times New Roman" w:cs="Times New Roman"/>
                <w:sz w:val="28"/>
                <w:szCs w:val="28"/>
              </w:rPr>
              <w:t>ответственного управления муниципальными финансами на 2016 - 2020 годы»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фактически сложившегося уровня расходов на содержание органов местного самоуправления в общей сумме налоговых и неналоговых доходов, дотации на выравнивание бюджетной обеспеченности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 </w:t>
            </w:r>
            <w:proofErr w:type="gram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proofErr w:type="gram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нормативом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дефицита бюджета 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формируемых в рамках программно-целевого метода бюджетного планирования в общем объеме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Удельный вес органов местного самоуправления, информация о результатах деятельности, которых размещена в информационно-телекоммуникационной сети «Интернет»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Отношенине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объема муниципального долга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без учета объема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бюджетноых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кредитов, привлекаемых в бюджет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от других бюджетов бюджетной системы РФ, к общему годовому объему доходов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без учета объема безвозмездных поступлений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долговым обязательствам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на обслуживание государственного долга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общем объеме расходов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роста критерия выравнивания бюджетной обеспеченности бюджетов</w:t>
            </w:r>
            <w:proofErr w:type="gram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(по отношению к предыдущему году)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ED" w:rsidRPr="00B144A0" w:rsidTr="00A53E58">
        <w:tc>
          <w:tcPr>
            <w:tcW w:w="522" w:type="dxa"/>
            <w:shd w:val="clear" w:color="auto" w:fill="auto"/>
            <w:vAlign w:val="center"/>
          </w:tcPr>
          <w:p w:rsidR="003777ED" w:rsidRPr="00B422A4" w:rsidRDefault="003777ED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</w:tcPr>
          <w:p w:rsidR="003777ED" w:rsidRPr="002D0DAC" w:rsidRDefault="003777ED" w:rsidP="0005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налоговых доходов бюджета муниципального образования – </w:t>
            </w:r>
            <w:proofErr w:type="spellStart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D0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(по отношению к предыдущему году)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777ED" w:rsidRPr="002D0DAC" w:rsidRDefault="003777ED" w:rsidP="000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777ED" w:rsidRPr="002D0DAC" w:rsidRDefault="003777ED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C">
              <w:rPr>
                <w:rFonts w:ascii="Times New Roman" w:hAnsi="Times New Roman" w:cs="Times New Roman"/>
                <w:sz w:val="24"/>
                <w:szCs w:val="24"/>
              </w:rPr>
              <w:t>-5,7</w:t>
            </w:r>
          </w:p>
        </w:tc>
      </w:tr>
      <w:tr w:rsidR="00E94B83" w:rsidRPr="00B144A0" w:rsidTr="007E1932">
        <w:tc>
          <w:tcPr>
            <w:tcW w:w="522" w:type="dxa"/>
            <w:shd w:val="clear" w:color="auto" w:fill="auto"/>
            <w:vAlign w:val="center"/>
          </w:tcPr>
          <w:p w:rsidR="00E94B83" w:rsidRPr="00E94B83" w:rsidRDefault="00E94B83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98" w:type="dxa"/>
            <w:gridSpan w:val="5"/>
            <w:shd w:val="clear" w:color="auto" w:fill="auto"/>
          </w:tcPr>
          <w:p w:rsidR="00E94B83" w:rsidRDefault="00E94B83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E94B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муниципальном образовании - </w:t>
            </w:r>
            <w:proofErr w:type="spellStart"/>
            <w:r w:rsidRPr="00E94B83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E94B8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 район </w:t>
            </w:r>
          </w:p>
          <w:p w:rsidR="00E94B83" w:rsidRPr="00E94B83" w:rsidRDefault="00E94B83" w:rsidP="00054B2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83">
              <w:rPr>
                <w:rFonts w:ascii="Times New Roman" w:hAnsi="Times New Roman" w:cs="Times New Roman"/>
                <w:sz w:val="28"/>
                <w:szCs w:val="28"/>
              </w:rPr>
              <w:t>на 2016 - 2018 годы</w:t>
            </w:r>
          </w:p>
        </w:tc>
      </w:tr>
      <w:tr w:rsidR="00E94B83" w:rsidRPr="00B144A0" w:rsidTr="00E94B83">
        <w:tc>
          <w:tcPr>
            <w:tcW w:w="522" w:type="dxa"/>
            <w:shd w:val="clear" w:color="auto" w:fill="auto"/>
            <w:vAlign w:val="center"/>
          </w:tcPr>
          <w:p w:rsidR="00E94B83" w:rsidRPr="00B422A4" w:rsidRDefault="00E94B83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жителей </w:t>
            </w:r>
            <w:proofErr w:type="spellStart"/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Захаровского</w:t>
            </w:r>
            <w:proofErr w:type="spellEnd"/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района, систематически занимающихся физической культурой и спортом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+ 2,4</w:t>
            </w:r>
          </w:p>
        </w:tc>
      </w:tr>
      <w:tr w:rsidR="00E94B83" w:rsidRPr="00B144A0" w:rsidTr="00E94B83">
        <w:tc>
          <w:tcPr>
            <w:tcW w:w="522" w:type="dxa"/>
            <w:shd w:val="clear" w:color="auto" w:fill="auto"/>
            <w:vAlign w:val="center"/>
          </w:tcPr>
          <w:p w:rsidR="00E94B83" w:rsidRPr="00B422A4" w:rsidRDefault="00E94B83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охваченных физкультурно-оздоровительной работой, по отношению к общему числу занимающихся в ОУ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+15</w:t>
            </w:r>
          </w:p>
        </w:tc>
      </w:tr>
      <w:tr w:rsidR="00E94B83" w:rsidRPr="00B144A0" w:rsidTr="00E94B83">
        <w:tc>
          <w:tcPr>
            <w:tcW w:w="522" w:type="dxa"/>
            <w:shd w:val="clear" w:color="auto" w:fill="auto"/>
            <w:vAlign w:val="center"/>
          </w:tcPr>
          <w:p w:rsidR="00E94B83" w:rsidRPr="00B422A4" w:rsidRDefault="00E94B83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детей и подростков в возрасте от 6 до 15 лет, занимающихся в спортивных учреждениях спортивной направленности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+ 25</w:t>
            </w:r>
          </w:p>
        </w:tc>
      </w:tr>
      <w:tr w:rsidR="00E94B83" w:rsidRPr="00B144A0" w:rsidTr="00E94B83">
        <w:tc>
          <w:tcPr>
            <w:tcW w:w="522" w:type="dxa"/>
            <w:shd w:val="clear" w:color="auto" w:fill="auto"/>
            <w:vAlign w:val="center"/>
          </w:tcPr>
          <w:p w:rsidR="00E94B83" w:rsidRPr="00B422A4" w:rsidRDefault="00E94B83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Расширение и укрепление материально-технической базы физической культуры и спорта, количество спортивных сооружений в районе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- 2</w:t>
            </w:r>
          </w:p>
        </w:tc>
      </w:tr>
      <w:tr w:rsidR="00E94B83" w:rsidRPr="00B144A0" w:rsidTr="00E94B83">
        <w:tc>
          <w:tcPr>
            <w:tcW w:w="522" w:type="dxa"/>
            <w:shd w:val="clear" w:color="auto" w:fill="auto"/>
            <w:vAlign w:val="center"/>
          </w:tcPr>
          <w:p w:rsidR="00E94B83" w:rsidRPr="00B422A4" w:rsidRDefault="00E94B83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 областных соревнований среди взрослых 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94B83" w:rsidRPr="00B144A0" w:rsidTr="00E94B83">
        <w:tc>
          <w:tcPr>
            <w:tcW w:w="522" w:type="dxa"/>
            <w:shd w:val="clear" w:color="auto" w:fill="auto"/>
            <w:vAlign w:val="center"/>
          </w:tcPr>
          <w:p w:rsidR="00E94B83" w:rsidRPr="00B422A4" w:rsidRDefault="00E94B83" w:rsidP="00B144A0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участников областных соревнований среди детей и подростков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94B83" w:rsidRPr="00E94B83" w:rsidRDefault="00E94B83" w:rsidP="00E94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B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144A0" w:rsidRPr="00B144A0" w:rsidRDefault="00B144A0" w:rsidP="00B144A0">
      <w:pPr>
        <w:tabs>
          <w:tab w:val="left" w:pos="540"/>
        </w:tabs>
        <w:spacing w:after="0" w:line="240" w:lineRule="auto"/>
        <w:ind w:right="-79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A0" w:rsidRPr="00B144A0" w:rsidRDefault="00B144A0" w:rsidP="00B14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4A0" w:rsidRPr="00B144A0" w:rsidSect="0079293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23"/>
    <w:rsid w:val="00054B2C"/>
    <w:rsid w:val="00082CB2"/>
    <w:rsid w:val="00094B58"/>
    <w:rsid w:val="001F0200"/>
    <w:rsid w:val="00205A19"/>
    <w:rsid w:val="00251FBA"/>
    <w:rsid w:val="002C1049"/>
    <w:rsid w:val="002D0DAC"/>
    <w:rsid w:val="00323E40"/>
    <w:rsid w:val="003401C8"/>
    <w:rsid w:val="003777ED"/>
    <w:rsid w:val="004666AE"/>
    <w:rsid w:val="004F51DA"/>
    <w:rsid w:val="00511976"/>
    <w:rsid w:val="00620783"/>
    <w:rsid w:val="00646B4D"/>
    <w:rsid w:val="00651865"/>
    <w:rsid w:val="006E4675"/>
    <w:rsid w:val="006F6170"/>
    <w:rsid w:val="00712832"/>
    <w:rsid w:val="0071338C"/>
    <w:rsid w:val="00714898"/>
    <w:rsid w:val="007360EE"/>
    <w:rsid w:val="007468AF"/>
    <w:rsid w:val="00792939"/>
    <w:rsid w:val="007953A8"/>
    <w:rsid w:val="0080123B"/>
    <w:rsid w:val="00826896"/>
    <w:rsid w:val="008E6DA3"/>
    <w:rsid w:val="00957955"/>
    <w:rsid w:val="0096126C"/>
    <w:rsid w:val="00AA6497"/>
    <w:rsid w:val="00B144A0"/>
    <w:rsid w:val="00B25947"/>
    <w:rsid w:val="00B422A4"/>
    <w:rsid w:val="00B46BEF"/>
    <w:rsid w:val="00BA22B9"/>
    <w:rsid w:val="00BA3F04"/>
    <w:rsid w:val="00BA6BFB"/>
    <w:rsid w:val="00BD2138"/>
    <w:rsid w:val="00C87A04"/>
    <w:rsid w:val="00CC555A"/>
    <w:rsid w:val="00D11573"/>
    <w:rsid w:val="00D47823"/>
    <w:rsid w:val="00D65C89"/>
    <w:rsid w:val="00D83686"/>
    <w:rsid w:val="00DA5EB8"/>
    <w:rsid w:val="00DE058A"/>
    <w:rsid w:val="00DE2384"/>
    <w:rsid w:val="00E905F3"/>
    <w:rsid w:val="00E94B83"/>
    <w:rsid w:val="00F312E3"/>
    <w:rsid w:val="00F46078"/>
    <w:rsid w:val="00F60CB2"/>
    <w:rsid w:val="00F62BA6"/>
    <w:rsid w:val="00F6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422A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422A4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B422A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422A4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9096-8D8B-4206-87D2-40C58410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2016-03-02T08:45:00Z</cp:lastPrinted>
  <dcterms:created xsi:type="dcterms:W3CDTF">2017-03-02T11:25:00Z</dcterms:created>
  <dcterms:modified xsi:type="dcterms:W3CDTF">2017-03-24T10:01:00Z</dcterms:modified>
</cp:coreProperties>
</file>